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065" w:rsidRDefault="00852065" w:rsidP="00852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852065" w:rsidRDefault="00852065" w:rsidP="00852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(програм) міжнародної технічної допомоги, строк реалізації яких закінчився у 2022 році</w:t>
      </w:r>
    </w:p>
    <w:p w:rsidR="00852065" w:rsidRDefault="00852065" w:rsidP="00852065">
      <w:pPr>
        <w:ind w:left="5103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станом на 31 грудня 2022 року</w:t>
      </w:r>
    </w:p>
    <w:tbl>
      <w:tblPr>
        <w:tblStyle w:val="a5"/>
        <w:tblW w:w="154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4"/>
        <w:gridCol w:w="2904"/>
        <w:gridCol w:w="2060"/>
        <w:gridCol w:w="2620"/>
        <w:gridCol w:w="1418"/>
        <w:gridCol w:w="3119"/>
        <w:gridCol w:w="2835"/>
      </w:tblGrid>
      <w:tr w:rsidR="00C2706D" w:rsidTr="0005205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D" w:rsidRPr="00EF7AEC" w:rsidRDefault="00C2706D" w:rsidP="00C27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D" w:rsidRPr="00EF7AEC" w:rsidRDefault="00C2706D" w:rsidP="00C27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 xml:space="preserve">Назва </w:t>
            </w:r>
            <w:proofErr w:type="spellStart"/>
            <w:r w:rsidRPr="00EF7AEC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  <w:r w:rsidRPr="00EF7AEC">
              <w:rPr>
                <w:rFonts w:ascii="Times New Roman" w:hAnsi="Times New Roman" w:cs="Times New Roman"/>
                <w:b/>
              </w:rPr>
              <w:t xml:space="preserve"> (програми)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26611">
              <w:rPr>
                <w:rFonts w:ascii="Times New Roman" w:hAnsi="Times New Roman" w:cs="Times New Roman"/>
                <w:b/>
              </w:rPr>
              <w:t>міжнародної технічної допомоги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</w:rPr>
              <w:t>Партнер з розвитку / виконавець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D" w:rsidRPr="00EF7AEC" w:rsidRDefault="00C2706D" w:rsidP="00C27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 xml:space="preserve">Реципієнт/ </w:t>
            </w:r>
            <w:proofErr w:type="spellStart"/>
            <w:r w:rsidRPr="00EF7AEC">
              <w:rPr>
                <w:rFonts w:ascii="Times New Roman" w:hAnsi="Times New Roman" w:cs="Times New Roman"/>
                <w:b/>
              </w:rPr>
              <w:t>бенефіціар</w:t>
            </w:r>
            <w:proofErr w:type="spellEnd"/>
          </w:p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D" w:rsidRPr="00EF7AEC" w:rsidRDefault="00C2706D" w:rsidP="00C27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Строк реалізації</w:t>
            </w:r>
          </w:p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  <w:r w:rsidRPr="00EF7AEC">
              <w:rPr>
                <w:rFonts w:ascii="Times New Roman" w:hAnsi="Times New Roman" w:cs="Times New Roman"/>
                <w:b/>
              </w:rPr>
              <w:t xml:space="preserve"> (програми)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D" w:rsidRDefault="00C2706D" w:rsidP="00C2706D">
            <w:pPr>
              <w:pStyle w:val="a4"/>
              <w:spacing w:line="240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</w:rPr>
              <w:t xml:space="preserve">Цілі та зміст </w:t>
            </w:r>
            <w:proofErr w:type="spellStart"/>
            <w:r w:rsidRPr="00EF7AEC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  <w:r w:rsidRPr="00EF7AEC">
              <w:rPr>
                <w:rFonts w:ascii="Times New Roman" w:hAnsi="Times New Roman" w:cs="Times New Roman"/>
                <w:b/>
              </w:rPr>
              <w:t xml:space="preserve"> (програми)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D" w:rsidRDefault="00C2706D" w:rsidP="00C2706D">
            <w:pPr>
              <w:spacing w:line="240" w:lineRule="auto"/>
              <w:jc w:val="center"/>
              <w:rPr>
                <w:rStyle w:val="a3"/>
              </w:rPr>
            </w:pPr>
            <w:r w:rsidRPr="00EF7AEC">
              <w:rPr>
                <w:rFonts w:ascii="Times New Roman" w:hAnsi="Times New Roman" w:cs="Times New Roman"/>
                <w:b/>
              </w:rPr>
              <w:t xml:space="preserve">Посилання на електронні сторінки </w:t>
            </w:r>
            <w:proofErr w:type="spellStart"/>
            <w:r w:rsidRPr="00EF7AEC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  <w:r w:rsidRPr="00EF7AEC">
              <w:rPr>
                <w:rFonts w:ascii="Times New Roman" w:hAnsi="Times New Roman" w:cs="Times New Roman"/>
                <w:b/>
              </w:rPr>
              <w:t xml:space="preserve"> (програми)</w:t>
            </w:r>
          </w:p>
        </w:tc>
      </w:tr>
      <w:tr w:rsidR="00C2706D" w:rsidRPr="00EF7AEC" w:rsidTr="0005205C">
        <w:tc>
          <w:tcPr>
            <w:tcW w:w="494" w:type="dxa"/>
          </w:tcPr>
          <w:p w:rsidR="00C2706D" w:rsidRPr="00EF7AEC" w:rsidRDefault="00C2706D" w:rsidP="00C2706D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4" w:type="dxa"/>
          </w:tcPr>
          <w:p w:rsidR="00C2706D" w:rsidRPr="00EF7AEC" w:rsidRDefault="00C2706D" w:rsidP="00C2706D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</w:tcPr>
          <w:p w:rsidR="00C2706D" w:rsidRPr="00EF7AEC" w:rsidRDefault="00C2706D" w:rsidP="00C2706D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0" w:type="dxa"/>
          </w:tcPr>
          <w:p w:rsidR="00C2706D" w:rsidRPr="00EF7AEC" w:rsidRDefault="00C2706D" w:rsidP="00C2706D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2706D" w:rsidRPr="00EF7AEC" w:rsidRDefault="00C2706D" w:rsidP="00C2706D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C2706D" w:rsidRPr="00EF7AEC" w:rsidRDefault="00C2706D" w:rsidP="00C2706D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C2706D" w:rsidRPr="00EF7AEC" w:rsidRDefault="00C2706D" w:rsidP="00C2706D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8</w:t>
            </w:r>
          </w:p>
        </w:tc>
      </w:tr>
      <w:tr w:rsidR="00C2706D" w:rsidTr="0005205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D" w:rsidRDefault="00C2706D" w:rsidP="001328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«Європейський Союз та Рада Європи працюють разом для посилення захисту прав людини в Україні». Компонент 2 «Європейський Союз та Рада Європи працюють разом для посилення операційної спроможності Омбудсмана у захисті прав людини»</w:t>
            </w:r>
          </w:p>
          <w:p w:rsidR="00C2706D" w:rsidRDefault="00C2706D" w:rsidP="001328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(реєстраційна картка № 4260-02 від 02.09.2021)</w:t>
            </w:r>
          </w:p>
          <w:p w:rsidR="00C2706D" w:rsidRDefault="00C2706D" w:rsidP="001328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Європейський Союз</w:t>
            </w:r>
          </w:p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Рада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Європи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Реципієнт</w:t>
            </w:r>
          </w:p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2: Секретаріат Уповноваженого</w:t>
            </w:r>
          </w:p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</w:p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2: Секретаріат Уповноваженого</w:t>
            </w:r>
          </w:p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09.07.2019-09.04.2022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D" w:rsidRDefault="00C2706D" w:rsidP="00C2706D">
            <w:pPr>
              <w:pStyle w:val="a4"/>
              <w:spacing w:line="240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Підтримка узгодження національного законодавства та практики у сфері медіа та захисту прав людини в Україні з європейськими стандартами.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D" w:rsidRPr="00A3439C" w:rsidRDefault="00C2706D" w:rsidP="00C2706D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</w:rPr>
            </w:pPr>
            <w:r w:rsidRPr="00A3439C">
              <w:rPr>
                <w:rStyle w:val="a3"/>
                <w:rFonts w:ascii="Times New Roman" w:hAnsi="Times New Roman" w:cs="Times New Roman"/>
              </w:rPr>
              <w:t>https://www.coe.int/uk/web/kyiv/ombudsperson</w:t>
            </w:r>
          </w:p>
        </w:tc>
      </w:tr>
      <w:tr w:rsidR="00C2706D" w:rsidTr="0005205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D" w:rsidRDefault="00C2706D" w:rsidP="001328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«Глобальна трудова програма: Україна» </w:t>
            </w:r>
            <w:r>
              <w:rPr>
                <w:rFonts w:ascii="Times New Roman" w:hAnsi="Times New Roman" w:cs="Times New Roman"/>
                <w:b/>
                <w:lang w:val="ru-RU"/>
              </w:rPr>
              <w:t>(</w:t>
            </w:r>
            <w:r>
              <w:rPr>
                <w:rFonts w:ascii="Times New Roman" w:hAnsi="Times New Roman" w:cs="Times New Roman"/>
              </w:rPr>
              <w:t>реєстраційна картка</w:t>
            </w:r>
          </w:p>
          <w:p w:rsidR="00C2706D" w:rsidRDefault="00C2706D" w:rsidP="001328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3377-02 від 28.01.2022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D" w:rsidRDefault="00C2706D" w:rsidP="00C270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Уряд США через Агентство США з міжнародного розвитку</w:t>
            </w:r>
          </w:p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706D" w:rsidRDefault="00C2706D" w:rsidP="00C270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Американський центр міжнародної профспілкової солідарності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Конфедерація вільних профспілок України;</w:t>
            </w:r>
          </w:p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Федерація професійних спілок України</w:t>
            </w:r>
          </w:p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01.02.2016-30.09.2022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D" w:rsidRDefault="00C2706D" w:rsidP="00C27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Демократичний розвиток та реформування профспілок, розвиток правової бази у відповідності до міжнародних норм прав людини в сфері праці та проведення освітньої роботи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D" w:rsidRDefault="00C2706D" w:rsidP="00C2706D">
            <w:pPr>
              <w:spacing w:line="240" w:lineRule="auto"/>
              <w:jc w:val="both"/>
              <w:rPr>
                <w:rStyle w:val="a3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</w:rPr>
                <w:t>https://www.fpsu.org.ua</w:t>
              </w:r>
            </w:hyperlink>
          </w:p>
          <w:p w:rsidR="00C2706D" w:rsidRDefault="00C2706D" w:rsidP="00C2706D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</w:rPr>
                <w:t>https://kvpu.org.ua/uk</w:t>
              </w:r>
            </w:hyperlink>
          </w:p>
          <w:p w:rsidR="00C2706D" w:rsidRDefault="00C2706D" w:rsidP="00C2706D">
            <w:pPr>
              <w:spacing w:line="240" w:lineRule="auto"/>
              <w:jc w:val="both"/>
              <w:rPr>
                <w:rStyle w:val="a3"/>
                <w:rFonts w:cs="Times New Roman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http://korps.com.ua</w:t>
              </w:r>
            </w:hyperlink>
            <w:r>
              <w:rPr>
                <w:rStyle w:val="a3"/>
                <w:rFonts w:cs="Times New Roman"/>
              </w:rPr>
              <w:t xml:space="preserve"> </w:t>
            </w:r>
          </w:p>
          <w:p w:rsidR="00C2706D" w:rsidRDefault="00C2706D" w:rsidP="00C2706D">
            <w:pPr>
              <w:spacing w:line="240" w:lineRule="auto"/>
              <w:jc w:val="both"/>
              <w:rPr>
                <w:rStyle w:val="a3"/>
                <w:rFonts w:cs="Times New Roman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https://pon.org.ua</w:t>
              </w:r>
            </w:hyperlink>
            <w:r>
              <w:rPr>
                <w:rStyle w:val="a3"/>
                <w:rFonts w:cs="Times New Roman"/>
              </w:rPr>
              <w:t xml:space="preserve"> </w:t>
            </w:r>
          </w:p>
          <w:p w:rsidR="00C2706D" w:rsidRDefault="00C2706D" w:rsidP="00C2706D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https://www.solidaritycenter.org</w:t>
              </w:r>
            </w:hyperlink>
          </w:p>
          <w:p w:rsidR="00C2706D" w:rsidRDefault="00C2706D" w:rsidP="00C2706D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</w:rPr>
                <w:t>https://www.trudovi.org.ua</w:t>
              </w:r>
            </w:hyperlink>
          </w:p>
          <w:p w:rsidR="00C2706D" w:rsidRDefault="00C2706D" w:rsidP="00C2706D">
            <w:pPr>
              <w:spacing w:line="240" w:lineRule="auto"/>
              <w:jc w:val="both"/>
              <w:rPr>
                <w:rStyle w:val="a3"/>
              </w:rPr>
            </w:pPr>
          </w:p>
        </w:tc>
      </w:tr>
      <w:bookmarkEnd w:id="0"/>
    </w:tbl>
    <w:p w:rsidR="00FF40FE" w:rsidRDefault="00132853"/>
    <w:sectPr w:rsidR="00FF40FE" w:rsidSect="0085206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65"/>
    <w:rsid w:val="0005205C"/>
    <w:rsid w:val="00132853"/>
    <w:rsid w:val="00211CEA"/>
    <w:rsid w:val="002F26C3"/>
    <w:rsid w:val="00852065"/>
    <w:rsid w:val="00A1300C"/>
    <w:rsid w:val="00A3439C"/>
    <w:rsid w:val="00C2706D"/>
    <w:rsid w:val="00C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D370"/>
  <w15:chartTrackingRefBased/>
  <w15:docId w15:val="{D490FBA2-65F9-46A6-BB77-F0587B26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0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0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2065"/>
    <w:pPr>
      <w:ind w:left="720"/>
      <w:contextualSpacing/>
    </w:pPr>
  </w:style>
  <w:style w:type="table" w:styleId="a5">
    <w:name w:val="Table Grid"/>
    <w:basedOn w:val="a1"/>
    <w:uiPriority w:val="39"/>
    <w:rsid w:val="008520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idaritycente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n.org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rps.com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vpu.org.ua/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psu.org.ua" TargetMode="External"/><Relationship Id="rId9" Type="http://schemas.openxmlformats.org/officeDocument/2006/relationships/hyperlink" Target="https://www.trudovi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1263</Words>
  <Characters>720</Characters>
  <Application>Microsoft Office Word</Application>
  <DocSecurity>0</DocSecurity>
  <Lines>6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Юдінцева Катерина Василівна</dc:creator>
  <cp:keywords/>
  <dc:description/>
  <cp:lastModifiedBy>Юдінцева Катерина Василівна</cp:lastModifiedBy>
  <cp:revision>13</cp:revision>
  <dcterms:created xsi:type="dcterms:W3CDTF">2023-02-08T13:05:00Z</dcterms:created>
  <dcterms:modified xsi:type="dcterms:W3CDTF">2023-02-08T13:25:00Z</dcterms:modified>
</cp:coreProperties>
</file>